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CF" w:rsidRDefault="00F203CF" w:rsidP="00F203CF">
      <w:pPr>
        <w:jc w:val="center"/>
        <w:rPr>
          <w:sz w:val="28"/>
        </w:rPr>
      </w:pPr>
      <w:r w:rsidRPr="00345B60">
        <w:rPr>
          <w:sz w:val="28"/>
        </w:rPr>
        <w:t>Предшколска установа „Наша радост“ Лучани</w:t>
      </w:r>
    </w:p>
    <w:p w:rsidR="00F203CF" w:rsidRDefault="00F203CF" w:rsidP="00F203CF">
      <w:pPr>
        <w:jc w:val="center"/>
        <w:rPr>
          <w:sz w:val="28"/>
        </w:rPr>
      </w:pPr>
    </w:p>
    <w:p w:rsidR="00F203CF" w:rsidRDefault="00F203CF" w:rsidP="00F203CF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762499" cy="3419475"/>
            <wp:effectExtent l="0" t="0" r="0" b="0"/>
            <wp:docPr id="2" name="Picture 1" descr="C:\Users\Ja\Desktop\nasarad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\Desktop\nasarados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277" cy="3421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3CF" w:rsidRDefault="00F203CF" w:rsidP="00F203CF">
      <w:pPr>
        <w:jc w:val="center"/>
        <w:rPr>
          <w:sz w:val="28"/>
        </w:rPr>
      </w:pPr>
    </w:p>
    <w:p w:rsidR="00F203CF" w:rsidRDefault="00F203CF" w:rsidP="00F203CF">
      <w:pPr>
        <w:jc w:val="center"/>
        <w:rPr>
          <w:sz w:val="28"/>
        </w:rPr>
      </w:pPr>
    </w:p>
    <w:p w:rsidR="00F203CF" w:rsidRPr="003A4AE1" w:rsidRDefault="00F203CF" w:rsidP="00F203CF">
      <w:pPr>
        <w:jc w:val="center"/>
        <w:rPr>
          <w:b/>
          <w:sz w:val="40"/>
        </w:rPr>
      </w:pPr>
      <w:r w:rsidRPr="003A4AE1">
        <w:rPr>
          <w:b/>
          <w:sz w:val="40"/>
        </w:rPr>
        <w:t>ПЛАН СТРУЧНОГ УСАВРШАВАЊА</w:t>
      </w:r>
    </w:p>
    <w:p w:rsidR="00F203CF" w:rsidRPr="003A4AE1" w:rsidRDefault="00F203CF" w:rsidP="00F203CF">
      <w:pPr>
        <w:jc w:val="center"/>
        <w:rPr>
          <w:b/>
          <w:sz w:val="40"/>
        </w:rPr>
      </w:pPr>
      <w:r w:rsidRPr="003A4AE1">
        <w:rPr>
          <w:b/>
          <w:sz w:val="40"/>
        </w:rPr>
        <w:t>ЗАПОСЛЕНИХ</w:t>
      </w:r>
    </w:p>
    <w:p w:rsidR="00F203CF" w:rsidRPr="007E3E51" w:rsidRDefault="00E95156" w:rsidP="00F203CF">
      <w:pPr>
        <w:jc w:val="center"/>
        <w:rPr>
          <w:b/>
          <w:sz w:val="40"/>
          <w:lang/>
        </w:rPr>
      </w:pPr>
      <w:r>
        <w:rPr>
          <w:b/>
          <w:sz w:val="40"/>
        </w:rPr>
        <w:t>за 202</w:t>
      </w:r>
      <w:r w:rsidR="007E3E51">
        <w:rPr>
          <w:b/>
          <w:sz w:val="40"/>
          <w:lang/>
        </w:rPr>
        <w:t>5</w:t>
      </w:r>
      <w:r w:rsidR="007E3E51">
        <w:rPr>
          <w:b/>
          <w:sz w:val="40"/>
        </w:rPr>
        <w:t>/</w:t>
      </w:r>
      <w:r w:rsidR="007E3E51">
        <w:rPr>
          <w:b/>
          <w:sz w:val="40"/>
          <w:lang/>
        </w:rPr>
        <w:t>26</w:t>
      </w:r>
    </w:p>
    <w:p w:rsidR="00F203CF" w:rsidRPr="00345B60" w:rsidRDefault="00F203CF" w:rsidP="00F203CF">
      <w:pPr>
        <w:jc w:val="center"/>
        <w:rPr>
          <w:sz w:val="28"/>
        </w:rPr>
      </w:pPr>
    </w:p>
    <w:p w:rsidR="00F203CF" w:rsidRDefault="00F203CF" w:rsidP="00F203CF">
      <w:pPr>
        <w:ind w:firstLine="720"/>
      </w:pPr>
    </w:p>
    <w:p w:rsidR="00F203CF" w:rsidRDefault="00F203CF" w:rsidP="00F203CF">
      <w:pPr>
        <w:ind w:firstLine="720"/>
      </w:pPr>
    </w:p>
    <w:p w:rsidR="00F203CF" w:rsidRDefault="00F203CF" w:rsidP="00F203CF">
      <w:pPr>
        <w:ind w:firstLine="720"/>
      </w:pPr>
    </w:p>
    <w:p w:rsidR="00F203CF" w:rsidRDefault="00F203CF" w:rsidP="00F203CF">
      <w:pPr>
        <w:ind w:firstLine="720"/>
      </w:pPr>
    </w:p>
    <w:p w:rsidR="00F203CF" w:rsidRDefault="00F203CF" w:rsidP="00F203CF">
      <w:pPr>
        <w:ind w:firstLine="720"/>
      </w:pPr>
    </w:p>
    <w:p w:rsidR="00F203CF" w:rsidRDefault="00F203CF" w:rsidP="00F203CF">
      <w:pPr>
        <w:ind w:firstLine="720"/>
      </w:pPr>
    </w:p>
    <w:p w:rsidR="00F203CF" w:rsidRDefault="00F203CF" w:rsidP="00F203CF">
      <w:pPr>
        <w:ind w:firstLine="720"/>
      </w:pPr>
    </w:p>
    <w:p w:rsidR="00F203CF" w:rsidRDefault="00F203CF" w:rsidP="00F203CF">
      <w:pPr>
        <w:ind w:firstLine="720"/>
      </w:pPr>
    </w:p>
    <w:p w:rsidR="00F203CF" w:rsidRDefault="00F203CF" w:rsidP="00F203CF">
      <w:pPr>
        <w:ind w:firstLine="720"/>
      </w:pPr>
    </w:p>
    <w:p w:rsidR="00F203CF" w:rsidRDefault="00F203CF" w:rsidP="00F203CF">
      <w:pPr>
        <w:ind w:firstLine="720"/>
        <w:rPr>
          <w:lang/>
        </w:rPr>
      </w:pPr>
    </w:p>
    <w:p w:rsidR="00BC351E" w:rsidRPr="00BC351E" w:rsidRDefault="00BC351E" w:rsidP="00F203CF">
      <w:pPr>
        <w:ind w:firstLine="720"/>
        <w:rPr>
          <w:lang/>
        </w:rPr>
      </w:pPr>
    </w:p>
    <w:p w:rsidR="00F203CF" w:rsidRDefault="00F203CF" w:rsidP="00F203CF">
      <w:pPr>
        <w:ind w:firstLine="720"/>
      </w:pPr>
    </w:p>
    <w:p w:rsidR="00BC351E" w:rsidRPr="00BC351E" w:rsidRDefault="00CA30F8" w:rsidP="00BC351E">
      <w:pPr>
        <w:jc w:val="center"/>
        <w:rPr>
          <w:lang/>
        </w:rPr>
      </w:pPr>
      <w:r>
        <w:t>Септембар, 20</w:t>
      </w:r>
      <w:r w:rsidR="007E3E51">
        <w:rPr>
          <w:lang/>
        </w:rPr>
        <w:t>25</w:t>
      </w:r>
      <w:r w:rsidR="00F203CF">
        <w:t>. год.</w:t>
      </w:r>
    </w:p>
    <w:p w:rsidR="00F203CF" w:rsidRPr="00D35B0E" w:rsidRDefault="00F203CF" w:rsidP="00F203CF">
      <w:pPr>
        <w:ind w:firstLine="720"/>
      </w:pPr>
      <w:r w:rsidRPr="00D35B0E">
        <w:lastRenderedPageBreak/>
        <w:t xml:space="preserve">На основу члана </w:t>
      </w:r>
      <w:r w:rsidR="003C78CE">
        <w:t>119</w:t>
      </w:r>
      <w:r w:rsidRPr="00D35B0E">
        <w:t xml:space="preserve">. </w:t>
      </w:r>
      <w:r w:rsidR="003C78CE">
        <w:t>с</w:t>
      </w:r>
      <w:r w:rsidRPr="00D35B0E">
        <w:t xml:space="preserve">тав 1. Закона о основама система образовања и васпитања („Сл. </w:t>
      </w:r>
      <w:r w:rsidR="00393113">
        <w:t xml:space="preserve">гласник РС“ број 88/17, </w:t>
      </w:r>
      <w:r w:rsidR="003C78CE">
        <w:t>27/18</w:t>
      </w:r>
      <w:r w:rsidR="00CF0AC8">
        <w:t xml:space="preserve">, </w:t>
      </w:r>
      <w:r w:rsidR="00393113">
        <w:t>10/19</w:t>
      </w:r>
      <w:r w:rsidR="00094D5E">
        <w:t xml:space="preserve">, </w:t>
      </w:r>
      <w:r w:rsidR="00CF0AC8">
        <w:t>6/20</w:t>
      </w:r>
      <w:r w:rsidR="00CA30F8">
        <w:t>,</w:t>
      </w:r>
      <w:r w:rsidR="00094D5E">
        <w:t xml:space="preserve"> 129/21</w:t>
      </w:r>
      <w:r w:rsidR="00BC351E">
        <w:rPr>
          <w:lang/>
        </w:rPr>
        <w:t xml:space="preserve">, </w:t>
      </w:r>
      <w:r w:rsidR="00CA30F8">
        <w:t>92/23</w:t>
      </w:r>
      <w:r w:rsidR="00BC351E">
        <w:rPr>
          <w:lang/>
        </w:rPr>
        <w:t xml:space="preserve"> и 19/15</w:t>
      </w:r>
      <w:r w:rsidRPr="00D35B0E">
        <w:t xml:space="preserve">) и члана </w:t>
      </w:r>
      <w:r w:rsidR="00054F89">
        <w:t>94.</w:t>
      </w:r>
      <w:r w:rsidRPr="00D35B0E">
        <w:t xml:space="preserve"> </w:t>
      </w:r>
      <w:r w:rsidR="00054F89">
        <w:t>став 1. тачка 13</w:t>
      </w:r>
      <w:r w:rsidR="003C78CE">
        <w:t>)</w:t>
      </w:r>
      <w:r>
        <w:t xml:space="preserve"> </w:t>
      </w:r>
      <w:r w:rsidRPr="00D35B0E">
        <w:t>Статута ПУ „Наша радост“ Лучани, Управни одб</w:t>
      </w:r>
      <w:r w:rsidR="00CA30F8">
        <w:t>ор на седници оджаној 1</w:t>
      </w:r>
      <w:r w:rsidR="00BC351E">
        <w:rPr>
          <w:lang/>
        </w:rPr>
        <w:t>5</w:t>
      </w:r>
      <w:r w:rsidR="00BC351E">
        <w:t>.09.20</w:t>
      </w:r>
      <w:r w:rsidR="00BC351E">
        <w:rPr>
          <w:lang/>
        </w:rPr>
        <w:t>25</w:t>
      </w:r>
      <w:r w:rsidRPr="00D35B0E">
        <w:t>. године, доноси</w:t>
      </w:r>
    </w:p>
    <w:p w:rsidR="00F203CF" w:rsidRDefault="00F203CF" w:rsidP="00F203CF">
      <w:pPr>
        <w:rPr>
          <w:b/>
        </w:rPr>
      </w:pPr>
    </w:p>
    <w:p w:rsidR="00F203CF" w:rsidRDefault="00F203CF" w:rsidP="00F203CF">
      <w:pPr>
        <w:rPr>
          <w:b/>
        </w:rPr>
      </w:pPr>
    </w:p>
    <w:p w:rsidR="00F203CF" w:rsidRDefault="00F203CF" w:rsidP="00F203CF">
      <w:pPr>
        <w:jc w:val="center"/>
        <w:rPr>
          <w:b/>
          <w:lang w:val="ru-RU"/>
        </w:rPr>
      </w:pPr>
      <w:r>
        <w:rPr>
          <w:b/>
          <w:lang w:val="ru-RU"/>
        </w:rPr>
        <w:t>ПЛАН СТРУЧНОГ УСАВРШАВАЊА ЗАПОСЛЕНИХ</w:t>
      </w:r>
    </w:p>
    <w:p w:rsidR="00F203CF" w:rsidRDefault="00F203CF" w:rsidP="00F203CF">
      <w:pPr>
        <w:jc w:val="center"/>
        <w:rPr>
          <w:b/>
          <w:lang w:val="ru-RU"/>
        </w:rPr>
      </w:pPr>
      <w:r>
        <w:rPr>
          <w:b/>
          <w:lang w:val="ru-RU"/>
        </w:rPr>
        <w:t>ПРЕДШКОЛСКЕ УСТАНОВЕ «НАША РАДОСТ» ЛУЧАНИ</w:t>
      </w:r>
    </w:p>
    <w:p w:rsidR="00F203CF" w:rsidRDefault="00756583" w:rsidP="00F203CF">
      <w:pPr>
        <w:jc w:val="center"/>
        <w:rPr>
          <w:b/>
          <w:lang w:val="ru-RU"/>
        </w:rPr>
      </w:pPr>
      <w:r>
        <w:rPr>
          <w:b/>
          <w:lang w:val="ru-RU"/>
        </w:rPr>
        <w:t>У РАДНОЈ 202</w:t>
      </w:r>
      <w:r w:rsidR="00BC351E">
        <w:rPr>
          <w:b/>
          <w:lang/>
        </w:rPr>
        <w:t>5</w:t>
      </w:r>
      <w:r>
        <w:rPr>
          <w:b/>
          <w:lang w:val="ru-RU"/>
        </w:rPr>
        <w:t>/2</w:t>
      </w:r>
      <w:r w:rsidR="00BC351E">
        <w:rPr>
          <w:b/>
          <w:lang/>
        </w:rPr>
        <w:t>6</w:t>
      </w:r>
      <w:r w:rsidR="00F203CF">
        <w:rPr>
          <w:b/>
          <w:lang w:val="ru-RU"/>
        </w:rPr>
        <w:t xml:space="preserve"> ГОДИНИ</w:t>
      </w:r>
    </w:p>
    <w:p w:rsidR="00690AE0" w:rsidRDefault="00690AE0" w:rsidP="00690AE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val="sr-Cyrl-CS"/>
        </w:rPr>
      </w:pPr>
    </w:p>
    <w:p w:rsidR="00690AE0" w:rsidRDefault="00690AE0" w:rsidP="00690AE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val="sr-Cyrl-CS"/>
        </w:rPr>
      </w:pPr>
      <w:r>
        <w:rPr>
          <w:lang w:val="sr-Cyrl-CS"/>
        </w:rPr>
        <w:t xml:space="preserve">     </w:t>
      </w:r>
      <w:r>
        <w:tab/>
      </w:r>
      <w:r>
        <w:rPr>
          <w:lang w:val="sr-Cyrl-CS"/>
        </w:rPr>
        <w:t>Стручно усавршавање у Установи се реализује на основу документа о вредновању сталног стручног усавршавању  у Установи.</w:t>
      </w:r>
    </w:p>
    <w:p w:rsidR="00690AE0" w:rsidRPr="00D57523" w:rsidRDefault="00690AE0" w:rsidP="00690AE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val="sr-Cyrl-CS"/>
        </w:rPr>
      </w:pPr>
    </w:p>
    <w:p w:rsidR="00690AE0" w:rsidRDefault="00690AE0" w:rsidP="00690AE0">
      <w:pPr>
        <w:ind w:firstLine="360"/>
        <w:rPr>
          <w:lang w:val="sr-Cyrl-CS"/>
        </w:rPr>
      </w:pPr>
      <w:r>
        <w:rPr>
          <w:b/>
        </w:rPr>
        <w:tab/>
      </w:r>
      <w:r w:rsidRPr="00855A18">
        <w:rPr>
          <w:b/>
          <w:lang w:val="sr-Cyrl-CS"/>
        </w:rPr>
        <w:t>Стручно усавршавање на нивоу општине и округа</w:t>
      </w:r>
      <w:r>
        <w:rPr>
          <w:b/>
          <w:lang w:val="sr-Cyrl-CS"/>
        </w:rPr>
        <w:t xml:space="preserve"> </w:t>
      </w:r>
      <w:r>
        <w:rPr>
          <w:lang w:val="sr-Cyrl-CS"/>
        </w:rPr>
        <w:t>обављаће се кроз предавања, трибине, семинаре, размене искуства и друге облике усавршавања на територији општине и Моравичког округа, које организују васпитно-образовне установе (предшколске установе, школе, факултети и др.), установе у култури, Центар за социјални рад, невладине организације и сл.</w:t>
      </w:r>
    </w:p>
    <w:p w:rsidR="00690AE0" w:rsidRDefault="00690AE0" w:rsidP="00690AE0">
      <w:pPr>
        <w:ind w:firstLine="360"/>
        <w:rPr>
          <w:lang w:val="sr-Cyrl-CS"/>
        </w:rPr>
      </w:pPr>
      <w:r>
        <w:tab/>
      </w:r>
      <w:r>
        <w:rPr>
          <w:lang w:val="sr-Cyrl-CS"/>
        </w:rPr>
        <w:t>Сви запослени су дужни да израде сопствени план стручног усавршавања и воде евиденцију о реализацији истог, тако да имају 44 сата усавршавања у установи, према Интерном акту о стручном усавршавању.</w:t>
      </w:r>
    </w:p>
    <w:p w:rsidR="00690AE0" w:rsidRPr="001628AA" w:rsidRDefault="00690AE0" w:rsidP="00690AE0">
      <w:pPr>
        <w:rPr>
          <w:lang w:val="sr-Cyrl-CS"/>
        </w:rPr>
      </w:pPr>
    </w:p>
    <w:p w:rsidR="00690AE0" w:rsidRPr="00855A18" w:rsidRDefault="00690AE0" w:rsidP="00690AE0">
      <w:pPr>
        <w:ind w:firstLine="360"/>
        <w:rPr>
          <w:b/>
          <w:lang w:val="sr-Cyrl-CS"/>
        </w:rPr>
      </w:pPr>
      <w:r w:rsidRPr="00855A18">
        <w:rPr>
          <w:b/>
          <w:lang w:val="sr-Cyrl-CS"/>
        </w:rPr>
        <w:t>Институционализо</w:t>
      </w:r>
      <w:r>
        <w:rPr>
          <w:b/>
          <w:lang w:val="sr-Cyrl-CS"/>
        </w:rPr>
        <w:t>вано стручно усавршавање обавља</w:t>
      </w:r>
      <w:r w:rsidRPr="00855A18">
        <w:rPr>
          <w:b/>
          <w:lang w:val="sr-Cyrl-CS"/>
        </w:rPr>
        <w:t>ће се похађањем:</w:t>
      </w:r>
    </w:p>
    <w:p w:rsidR="00690AE0" w:rsidRPr="001628AA" w:rsidRDefault="00690AE0" w:rsidP="00690AE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val="sr-Cyrl-CS"/>
        </w:rPr>
      </w:pPr>
      <w:r>
        <w:rPr>
          <w:lang w:val="sr-Cyrl-CS"/>
        </w:rPr>
        <w:t>семинара и стручних сусрета које огранизује Министарсво просвете Републике Србије</w:t>
      </w:r>
    </w:p>
    <w:p w:rsidR="00094D5E" w:rsidRDefault="00094D5E" w:rsidP="00690AE0">
      <w:pPr>
        <w:rPr>
          <w:szCs w:val="28"/>
        </w:rPr>
      </w:pPr>
    </w:p>
    <w:p w:rsidR="00250B91" w:rsidRPr="00250B91" w:rsidRDefault="00250B91" w:rsidP="00250B91">
      <w:pPr>
        <w:rPr>
          <w:b/>
          <w:szCs w:val="28"/>
          <w:lang w:val="ru-RU"/>
        </w:rPr>
      </w:pPr>
      <w:r w:rsidRPr="00250B91">
        <w:rPr>
          <w:b/>
          <w:szCs w:val="28"/>
          <w:lang w:val="ru-RU"/>
        </w:rPr>
        <w:t>8. ПЛАН СТРУЧНОГ УСАВРШАВАЊА</w:t>
      </w:r>
    </w:p>
    <w:p w:rsidR="00250B91" w:rsidRPr="00250B91" w:rsidRDefault="00250B91" w:rsidP="00250B91">
      <w:pPr>
        <w:rPr>
          <w:b/>
          <w:szCs w:val="28"/>
          <w:lang w:val="sr-Cyrl-CS"/>
        </w:rPr>
      </w:pPr>
    </w:p>
    <w:p w:rsidR="00250B91" w:rsidRPr="00250B91" w:rsidRDefault="00250B91" w:rsidP="00250B91">
      <w:pPr>
        <w:rPr>
          <w:b/>
          <w:szCs w:val="28"/>
          <w:lang w:val="ru-RU"/>
        </w:rPr>
      </w:pPr>
      <w:r w:rsidRPr="00250B91">
        <w:rPr>
          <w:b/>
          <w:szCs w:val="28"/>
          <w:lang w:val="sr-Cyrl-CS"/>
        </w:rPr>
        <w:t>Стручно усавршавање на нивоу Установе:</w:t>
      </w:r>
    </w:p>
    <w:p w:rsidR="00250B91" w:rsidRPr="00250B91" w:rsidRDefault="00250B91" w:rsidP="00250B91">
      <w:pPr>
        <w:rPr>
          <w:b/>
          <w:szCs w:val="28"/>
          <w:lang w:val="ru-RU"/>
        </w:rPr>
      </w:pPr>
    </w:p>
    <w:p w:rsidR="00250B91" w:rsidRPr="00250B91" w:rsidRDefault="00250B91" w:rsidP="00250B91">
      <w:pPr>
        <w:rPr>
          <w:szCs w:val="28"/>
          <w:lang w:val="sr-Cyrl-CS"/>
        </w:rPr>
      </w:pPr>
      <w:r w:rsidRPr="00250B91">
        <w:rPr>
          <w:szCs w:val="28"/>
          <w:lang w:val="sr-Cyrl-CS"/>
        </w:rPr>
        <w:t xml:space="preserve">     Стручно усавршавање у Установи се реализује на основу документа о вредновању сталног стручног усавршавању  у Установи.</w:t>
      </w:r>
    </w:p>
    <w:p w:rsidR="00250B91" w:rsidRPr="00250B91" w:rsidRDefault="00250B91" w:rsidP="00250B91">
      <w:pPr>
        <w:rPr>
          <w:szCs w:val="28"/>
          <w:lang w:val="sr-Cyrl-CS"/>
        </w:rPr>
      </w:pPr>
      <w:r w:rsidRPr="00250B91">
        <w:rPr>
          <w:b/>
          <w:szCs w:val="28"/>
          <w:lang w:val="sr-Cyrl-CS"/>
        </w:rPr>
        <w:t xml:space="preserve">Стручно усавршавање на нивоу општине и округа </w:t>
      </w:r>
      <w:r w:rsidRPr="00250B91">
        <w:rPr>
          <w:szCs w:val="28"/>
          <w:lang w:val="sr-Cyrl-CS"/>
        </w:rPr>
        <w:t>обављаће се кроз предавања, трибине, семинаре, размене искуства и друге облике усавршавања на територији општине и Моравичког округа, које организују васпитно-образовне установе (предшколске установе, школе, факултети и др.), установе у култури, Центар за социјални рад, невладине организације и сл.</w:t>
      </w:r>
    </w:p>
    <w:p w:rsidR="00250B91" w:rsidRPr="00250B91" w:rsidRDefault="00250B91" w:rsidP="00250B91">
      <w:pPr>
        <w:rPr>
          <w:szCs w:val="28"/>
          <w:lang w:val="sr-Cyrl-CS"/>
        </w:rPr>
      </w:pPr>
      <w:r w:rsidRPr="00250B91">
        <w:rPr>
          <w:szCs w:val="28"/>
          <w:lang w:val="sr-Cyrl-CS"/>
        </w:rPr>
        <w:t>Сви запослени су дужни да израде сопствени план стручног усавршавања и воде евиденцију о реализацији истог, тако да имају 44 сата усавршавања у установи, према Интерном акту о стручном усавршавању.</w:t>
      </w:r>
    </w:p>
    <w:p w:rsidR="00250B91" w:rsidRPr="00250B91" w:rsidRDefault="00250B91" w:rsidP="00250B91">
      <w:pPr>
        <w:rPr>
          <w:szCs w:val="28"/>
          <w:lang w:val="sr-Cyrl-CS"/>
        </w:rPr>
      </w:pPr>
    </w:p>
    <w:p w:rsidR="00250B91" w:rsidRPr="00250B91" w:rsidRDefault="00250B91" w:rsidP="00250B91">
      <w:pPr>
        <w:rPr>
          <w:b/>
          <w:szCs w:val="28"/>
          <w:lang w:val="sr-Cyrl-CS"/>
        </w:rPr>
      </w:pPr>
      <w:r w:rsidRPr="00250B91">
        <w:rPr>
          <w:b/>
          <w:szCs w:val="28"/>
          <w:lang w:val="sr-Cyrl-CS"/>
        </w:rPr>
        <w:lastRenderedPageBreak/>
        <w:t>Институционализовано стручно усавршавање обављаће се похађањем:</w:t>
      </w:r>
    </w:p>
    <w:p w:rsidR="00250B91" w:rsidRPr="00250B91" w:rsidRDefault="00250B91" w:rsidP="00250B91">
      <w:pPr>
        <w:numPr>
          <w:ilvl w:val="0"/>
          <w:numId w:val="2"/>
        </w:numPr>
        <w:rPr>
          <w:szCs w:val="28"/>
          <w:lang w:val="sr-Cyrl-CS"/>
        </w:rPr>
      </w:pPr>
      <w:r w:rsidRPr="00250B91">
        <w:rPr>
          <w:szCs w:val="28"/>
          <w:lang w:val="sr-Cyrl-CS"/>
        </w:rPr>
        <w:t>семинара и стручних сусрета које огранизује Министарсво просвете Републике Србије</w:t>
      </w:r>
    </w:p>
    <w:p w:rsidR="00250B91" w:rsidRPr="00250B91" w:rsidRDefault="00250B91" w:rsidP="00250B91">
      <w:pPr>
        <w:rPr>
          <w:szCs w:val="28"/>
          <w:lang w:val="sr-Cyrl-CS"/>
        </w:rPr>
      </w:pPr>
    </w:p>
    <w:p w:rsidR="00250B91" w:rsidRPr="00250B91" w:rsidRDefault="00250B91" w:rsidP="00250B91">
      <w:pPr>
        <w:rPr>
          <w:b/>
          <w:szCs w:val="28"/>
        </w:rPr>
      </w:pPr>
      <w:r w:rsidRPr="00250B91">
        <w:rPr>
          <w:b/>
          <w:szCs w:val="28"/>
        </w:rPr>
        <w:t>1. ПЛАН ИНСТИТУЦИОНАЛНОГ СТРУЧНОГ УСАВРШАВАЊА</w:t>
      </w:r>
    </w:p>
    <w:p w:rsidR="00250B91" w:rsidRPr="00250B91" w:rsidRDefault="00250B91" w:rsidP="00250B91">
      <w:pPr>
        <w:rPr>
          <w:b/>
          <w:szCs w:val="28"/>
        </w:rPr>
      </w:pPr>
    </w:p>
    <w:p w:rsidR="00BC351E" w:rsidRPr="00BC351E" w:rsidRDefault="00BC351E" w:rsidP="00BC351E">
      <w:pPr>
        <w:rPr>
          <w:b/>
          <w:szCs w:val="28"/>
        </w:rPr>
      </w:pPr>
      <w:r w:rsidRPr="00BC351E">
        <w:rPr>
          <w:b/>
          <w:szCs w:val="28"/>
        </w:rPr>
        <w:t xml:space="preserve">                  ПЛАН СТРУЧНОГ УСАВРШАВАЊА ВАН УСТАНОВЕ</w:t>
      </w:r>
    </w:p>
    <w:p w:rsidR="00BC351E" w:rsidRPr="00BC351E" w:rsidRDefault="00BC351E" w:rsidP="00BC351E">
      <w:pPr>
        <w:rPr>
          <w:b/>
          <w:szCs w:val="28"/>
        </w:rPr>
      </w:pPr>
    </w:p>
    <w:tbl>
      <w:tblPr>
        <w:tblStyle w:val="TableGrid"/>
        <w:tblW w:w="0" w:type="auto"/>
        <w:tblLook w:val="04A0"/>
      </w:tblPr>
      <w:tblGrid>
        <w:gridCol w:w="2028"/>
        <w:gridCol w:w="1829"/>
        <w:gridCol w:w="1845"/>
        <w:gridCol w:w="1846"/>
        <w:gridCol w:w="1846"/>
      </w:tblGrid>
      <w:tr w:rsidR="00BC351E" w:rsidRPr="00BC351E" w:rsidTr="002C251E">
        <w:trPr>
          <w:trHeight w:val="145"/>
        </w:trPr>
        <w:tc>
          <w:tcPr>
            <w:tcW w:w="2028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Назив програма стручног усавршавања</w:t>
            </w:r>
          </w:p>
        </w:tc>
        <w:tc>
          <w:tcPr>
            <w:tcW w:w="1742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Реализатори</w:t>
            </w:r>
          </w:p>
        </w:tc>
        <w:tc>
          <w:tcPr>
            <w:tcW w:w="1845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Учесници</w:t>
            </w:r>
          </w:p>
        </w:tc>
        <w:tc>
          <w:tcPr>
            <w:tcW w:w="1846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Место</w:t>
            </w:r>
          </w:p>
        </w:tc>
        <w:tc>
          <w:tcPr>
            <w:tcW w:w="1846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Време</w:t>
            </w:r>
          </w:p>
        </w:tc>
      </w:tr>
      <w:tr w:rsidR="00BC351E" w:rsidRPr="00BC351E" w:rsidTr="002C251E">
        <w:trPr>
          <w:trHeight w:val="145"/>
        </w:trPr>
        <w:tc>
          <w:tcPr>
            <w:tcW w:w="2028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</w:p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Грађење односа –деца, родитељи и васпитачи у вртићу</w:t>
            </w:r>
          </w:p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акредитовани програм</w:t>
            </w:r>
          </w:p>
        </w:tc>
        <w:tc>
          <w:tcPr>
            <w:tcW w:w="1845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сви васпитачи установе</w:t>
            </w:r>
          </w:p>
        </w:tc>
        <w:tc>
          <w:tcPr>
            <w:tcW w:w="1846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установа</w:t>
            </w:r>
          </w:p>
        </w:tc>
        <w:tc>
          <w:tcPr>
            <w:tcW w:w="1846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по договору</w:t>
            </w:r>
          </w:p>
        </w:tc>
      </w:tr>
      <w:tr w:rsidR="00BC351E" w:rsidRPr="00BC351E" w:rsidTr="002C251E">
        <w:trPr>
          <w:trHeight w:val="145"/>
        </w:trPr>
        <w:tc>
          <w:tcPr>
            <w:tcW w:w="2028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Документовање у функцији оснаживању практичара у развијању реалног програма у предшколској установи</w:t>
            </w:r>
          </w:p>
        </w:tc>
        <w:tc>
          <w:tcPr>
            <w:tcW w:w="1742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акредитовани програм</w:t>
            </w:r>
          </w:p>
        </w:tc>
        <w:tc>
          <w:tcPr>
            <w:tcW w:w="1845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сви васпитачи установе</w:t>
            </w:r>
          </w:p>
        </w:tc>
        <w:tc>
          <w:tcPr>
            <w:tcW w:w="1846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установа</w:t>
            </w:r>
          </w:p>
        </w:tc>
        <w:tc>
          <w:tcPr>
            <w:tcW w:w="1846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по договору</w:t>
            </w:r>
          </w:p>
        </w:tc>
      </w:tr>
      <w:tr w:rsidR="00BC351E" w:rsidRPr="00BC351E" w:rsidTr="002C251E">
        <w:trPr>
          <w:trHeight w:val="145"/>
        </w:trPr>
        <w:tc>
          <w:tcPr>
            <w:tcW w:w="2028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Позитивна дисциплина у вртићу</w:t>
            </w:r>
          </w:p>
        </w:tc>
        <w:tc>
          <w:tcPr>
            <w:tcW w:w="1742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акредитовани програм</w:t>
            </w:r>
          </w:p>
        </w:tc>
        <w:tc>
          <w:tcPr>
            <w:tcW w:w="1845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сви васпитачи установе</w:t>
            </w:r>
          </w:p>
        </w:tc>
        <w:tc>
          <w:tcPr>
            <w:tcW w:w="1846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установа</w:t>
            </w:r>
          </w:p>
        </w:tc>
        <w:tc>
          <w:tcPr>
            <w:tcW w:w="1846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по договору</w:t>
            </w:r>
          </w:p>
        </w:tc>
      </w:tr>
      <w:tr w:rsidR="00BC351E" w:rsidRPr="00BC351E" w:rsidTr="002C251E">
        <w:trPr>
          <w:trHeight w:val="145"/>
        </w:trPr>
        <w:tc>
          <w:tcPr>
            <w:tcW w:w="2028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Где је ту дете- Квалитет учешћа деце у развијању реалног програма</w:t>
            </w:r>
          </w:p>
        </w:tc>
        <w:tc>
          <w:tcPr>
            <w:tcW w:w="1742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акредитовани програм</w:t>
            </w:r>
          </w:p>
        </w:tc>
        <w:tc>
          <w:tcPr>
            <w:tcW w:w="1845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сви васпитачи установе</w:t>
            </w:r>
          </w:p>
        </w:tc>
        <w:tc>
          <w:tcPr>
            <w:tcW w:w="1846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електронски </w:t>
            </w:r>
          </w:p>
        </w:tc>
        <w:tc>
          <w:tcPr>
            <w:tcW w:w="1846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по договору</w:t>
            </w:r>
          </w:p>
        </w:tc>
      </w:tr>
      <w:tr w:rsidR="00BC351E" w:rsidRPr="00BC351E" w:rsidTr="002C251E">
        <w:trPr>
          <w:trHeight w:val="914"/>
        </w:trPr>
        <w:tc>
          <w:tcPr>
            <w:tcW w:w="2028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Употреба веб алата у предшколској установи</w:t>
            </w:r>
          </w:p>
        </w:tc>
        <w:tc>
          <w:tcPr>
            <w:tcW w:w="1742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акредитован програм</w:t>
            </w:r>
          </w:p>
        </w:tc>
        <w:tc>
          <w:tcPr>
            <w:tcW w:w="1845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васпитачи</w:t>
            </w:r>
          </w:p>
        </w:tc>
        <w:tc>
          <w:tcPr>
            <w:tcW w:w="1846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по договору</w:t>
            </w:r>
          </w:p>
        </w:tc>
        <w:tc>
          <w:tcPr>
            <w:tcW w:w="1846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по договору</w:t>
            </w:r>
          </w:p>
        </w:tc>
      </w:tr>
      <w:tr w:rsidR="00BC351E" w:rsidRPr="00BC351E" w:rsidTr="002C251E">
        <w:trPr>
          <w:trHeight w:val="145"/>
        </w:trPr>
        <w:tc>
          <w:tcPr>
            <w:tcW w:w="2028" w:type="dxa"/>
            <w:tcBorders>
              <w:left w:val="single" w:sz="4" w:space="0" w:color="auto"/>
            </w:tcBorders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lastRenderedPageBreak/>
              <w:t>-Републички сусрети стручних сарадника</w:t>
            </w:r>
          </w:p>
        </w:tc>
        <w:tc>
          <w:tcPr>
            <w:tcW w:w="1742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t>Удружење стручних сарадника</w:t>
            </w:r>
          </w:p>
        </w:tc>
        <w:tc>
          <w:tcPr>
            <w:tcW w:w="1845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t>стручни сарадник</w:t>
            </w:r>
          </w:p>
        </w:tc>
        <w:tc>
          <w:tcPr>
            <w:tcW w:w="1846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t>по договору</w:t>
            </w:r>
          </w:p>
        </w:tc>
        <w:tc>
          <w:tcPr>
            <w:tcW w:w="1846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t>по договору</w:t>
            </w:r>
          </w:p>
        </w:tc>
      </w:tr>
      <w:tr w:rsidR="00BC351E" w:rsidRPr="00BC351E" w:rsidTr="002C251E">
        <w:trPr>
          <w:trHeight w:val="145"/>
        </w:trPr>
        <w:tc>
          <w:tcPr>
            <w:tcW w:w="2028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-Републички сусрети васпитача</w:t>
            </w:r>
          </w:p>
        </w:tc>
        <w:tc>
          <w:tcPr>
            <w:tcW w:w="1742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Удружење васпитача ПУ Србије</w:t>
            </w:r>
          </w:p>
        </w:tc>
        <w:tc>
          <w:tcPr>
            <w:tcW w:w="1845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васпитачи, стручни сарадник, директор</w:t>
            </w:r>
          </w:p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6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6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C351E" w:rsidRPr="00BC351E" w:rsidTr="002C251E">
        <w:trPr>
          <w:trHeight w:val="145"/>
        </w:trPr>
        <w:tc>
          <w:tcPr>
            <w:tcW w:w="2028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-Републички сусрети медицинских сестара</w:t>
            </w:r>
          </w:p>
        </w:tc>
        <w:tc>
          <w:tcPr>
            <w:tcW w:w="1742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Удружење медицинских сестара</w:t>
            </w:r>
          </w:p>
        </w:tc>
        <w:tc>
          <w:tcPr>
            <w:tcW w:w="1845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медицинске сестре, стручни сарадник, директор</w:t>
            </w:r>
          </w:p>
        </w:tc>
        <w:tc>
          <w:tcPr>
            <w:tcW w:w="1846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6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C351E" w:rsidRPr="00BC351E" w:rsidTr="002C251E">
        <w:trPr>
          <w:trHeight w:val="145"/>
        </w:trPr>
        <w:tc>
          <w:tcPr>
            <w:tcW w:w="2028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-Учешће на акредитованим</w:t>
            </w:r>
          </w:p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семинарима које организује РЦ Чачак</w:t>
            </w:r>
          </w:p>
        </w:tc>
        <w:tc>
          <w:tcPr>
            <w:tcW w:w="1742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аутор акредитованог програма</w:t>
            </w:r>
          </w:p>
        </w:tc>
        <w:tc>
          <w:tcPr>
            <w:tcW w:w="1845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медицинске сестре, васпитачи, стручни сарадник, директор</w:t>
            </w:r>
          </w:p>
        </w:tc>
        <w:tc>
          <w:tcPr>
            <w:tcW w:w="1846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Регионални центар Чачак</w:t>
            </w:r>
          </w:p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6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по договору</w:t>
            </w:r>
          </w:p>
        </w:tc>
      </w:tr>
      <w:tr w:rsidR="00BC351E" w:rsidRPr="00BC351E" w:rsidTr="002C251E">
        <w:trPr>
          <w:trHeight w:val="145"/>
        </w:trPr>
        <w:tc>
          <w:tcPr>
            <w:tcW w:w="2028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-Учешће на БАПТИ</w:t>
            </w:r>
          </w:p>
        </w:tc>
        <w:tc>
          <w:tcPr>
            <w:tcW w:w="1742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Балканско удружење васпитача</w:t>
            </w:r>
          </w:p>
        </w:tc>
        <w:tc>
          <w:tcPr>
            <w:tcW w:w="1845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васпитачи,</w:t>
            </w:r>
          </w:p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директор, стручни сарадник</w:t>
            </w:r>
          </w:p>
        </w:tc>
        <w:tc>
          <w:tcPr>
            <w:tcW w:w="1846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6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BC351E" w:rsidRPr="00BC351E" w:rsidRDefault="00BC351E" w:rsidP="00BC351E">
      <w:pPr>
        <w:rPr>
          <w:b/>
          <w:szCs w:val="28"/>
          <w:lang/>
        </w:rPr>
      </w:pPr>
    </w:p>
    <w:p w:rsidR="00BC351E" w:rsidRPr="00BC351E" w:rsidRDefault="00BC351E" w:rsidP="00BC351E">
      <w:pPr>
        <w:rPr>
          <w:b/>
          <w:szCs w:val="28"/>
        </w:rPr>
      </w:pPr>
      <w:r w:rsidRPr="00BC351E">
        <w:rPr>
          <w:b/>
          <w:szCs w:val="28"/>
        </w:rPr>
        <w:t xml:space="preserve">9.2. ПЛАН СТРУЧНОГ УСАВРШАВАЊА У УСТАНОВИ </w:t>
      </w:r>
      <w:r>
        <w:rPr>
          <w:b/>
          <w:szCs w:val="28"/>
        </w:rPr>
        <w:t>у радној 202</w:t>
      </w:r>
      <w:r>
        <w:rPr>
          <w:b/>
          <w:szCs w:val="28"/>
          <w:lang/>
        </w:rPr>
        <w:t>5</w:t>
      </w:r>
      <w:r>
        <w:rPr>
          <w:b/>
          <w:szCs w:val="28"/>
        </w:rPr>
        <w:t>/2</w:t>
      </w:r>
      <w:r>
        <w:rPr>
          <w:b/>
          <w:szCs w:val="28"/>
          <w:lang/>
        </w:rPr>
        <w:t>6</w:t>
      </w:r>
      <w:r w:rsidRPr="00BC351E">
        <w:rPr>
          <w:b/>
          <w:szCs w:val="28"/>
        </w:rPr>
        <w:t xml:space="preserve"> години</w:t>
      </w:r>
    </w:p>
    <w:p w:rsidR="00BC351E" w:rsidRPr="00BC351E" w:rsidRDefault="00BC351E" w:rsidP="00BC351E">
      <w:pPr>
        <w:rPr>
          <w:b/>
          <w:szCs w:val="28"/>
        </w:rPr>
      </w:pPr>
    </w:p>
    <w:tbl>
      <w:tblPr>
        <w:tblStyle w:val="TableGrid"/>
        <w:tblW w:w="8149" w:type="dxa"/>
        <w:tblLook w:val="04A0"/>
      </w:tblPr>
      <w:tblGrid>
        <w:gridCol w:w="2340"/>
        <w:gridCol w:w="2736"/>
        <w:gridCol w:w="11"/>
        <w:gridCol w:w="1625"/>
        <w:gridCol w:w="1437"/>
      </w:tblGrid>
      <w:tr w:rsidR="00BC351E" w:rsidRPr="00BC351E" w:rsidTr="002C251E">
        <w:tc>
          <w:tcPr>
            <w:tcW w:w="2396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Тип стручног усавршавања</w:t>
            </w:r>
          </w:p>
        </w:tc>
        <w:tc>
          <w:tcPr>
            <w:tcW w:w="2591" w:type="dxa"/>
            <w:gridSpan w:val="2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Реализатори</w:t>
            </w:r>
          </w:p>
        </w:tc>
        <w:tc>
          <w:tcPr>
            <w:tcW w:w="1644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Учесници</w:t>
            </w:r>
          </w:p>
        </w:tc>
        <w:tc>
          <w:tcPr>
            <w:tcW w:w="1518" w:type="dxa"/>
            <w:vAlign w:val="center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Време</w:t>
            </w:r>
          </w:p>
        </w:tc>
      </w:tr>
      <w:tr w:rsidR="00BC351E" w:rsidRPr="00BC351E" w:rsidTr="002C251E">
        <w:tc>
          <w:tcPr>
            <w:tcW w:w="2396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t>Активности хоризонталног учења –на нивоу установе у оквиру тимова и измећу објеката</w:t>
            </w:r>
          </w:p>
        </w:tc>
        <w:tc>
          <w:tcPr>
            <w:tcW w:w="2591" w:type="dxa"/>
            <w:gridSpan w:val="2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t>Васпитачи,медицинске сестре-васпитачи, стручни сарадник</w:t>
            </w:r>
          </w:p>
        </w:tc>
        <w:tc>
          <w:tcPr>
            <w:tcW w:w="1644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t>Васпитачи медицинске сестре-васпитачи</w:t>
            </w:r>
          </w:p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</w:pPr>
          </w:p>
        </w:tc>
        <w:tc>
          <w:tcPr>
            <w:tcW w:w="1518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t>током године</w:t>
            </w:r>
          </w:p>
        </w:tc>
      </w:tr>
      <w:tr w:rsidR="00BC351E" w:rsidRPr="00BC351E" w:rsidTr="002C251E">
        <w:tc>
          <w:tcPr>
            <w:tcW w:w="2396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t>Излагање на саст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t>анцима стручних ограна и тела (</w:t>
            </w:r>
            <w:r w:rsidRPr="00BC351E"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t>већа, активи, стручни тимови)</w:t>
            </w:r>
          </w:p>
        </w:tc>
        <w:tc>
          <w:tcPr>
            <w:tcW w:w="2591" w:type="dxa"/>
            <w:gridSpan w:val="2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t>Васпитачи  медицинске сестре-васпитачи, стручни сарадник, директор</w:t>
            </w:r>
          </w:p>
        </w:tc>
        <w:tc>
          <w:tcPr>
            <w:tcW w:w="1644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t>директор, васпитачи, стручни сарадник</w:t>
            </w:r>
          </w:p>
        </w:tc>
        <w:tc>
          <w:tcPr>
            <w:tcW w:w="1518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t>током године</w:t>
            </w:r>
          </w:p>
        </w:tc>
      </w:tr>
      <w:tr w:rsidR="00BC351E" w:rsidRPr="00BC351E" w:rsidTr="002C251E">
        <w:tc>
          <w:tcPr>
            <w:tcW w:w="2396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lastRenderedPageBreak/>
              <w:t>Публиковање и приказ сопствених стручних радова, ауторства и коауторства књиге приручника, дидактичког средства</w:t>
            </w:r>
          </w:p>
        </w:tc>
        <w:tc>
          <w:tcPr>
            <w:tcW w:w="2591" w:type="dxa"/>
            <w:gridSpan w:val="2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t>Васпитачи  медицинске сестре-васпитачи, стручни сарадник, директор</w:t>
            </w:r>
          </w:p>
        </w:tc>
        <w:tc>
          <w:tcPr>
            <w:tcW w:w="1644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t xml:space="preserve">директор, </w:t>
            </w:r>
          </w:p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t>васпитачи,</w:t>
            </w:r>
          </w:p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t>стручни сарадник</w:t>
            </w:r>
          </w:p>
        </w:tc>
        <w:tc>
          <w:tcPr>
            <w:tcW w:w="1518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t>током године</w:t>
            </w:r>
          </w:p>
        </w:tc>
      </w:tr>
      <w:tr w:rsidR="00BC351E" w:rsidRPr="00BC351E" w:rsidTr="002C251E">
        <w:tc>
          <w:tcPr>
            <w:tcW w:w="2396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Учешће у истраживањима и пројектима васпитно-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образовног карактера у установи</w:t>
            </w: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, пројектима мобилности, програмима од националног значаја и сл.</w:t>
            </w:r>
          </w:p>
        </w:tc>
        <w:tc>
          <w:tcPr>
            <w:tcW w:w="2581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t>Васпитачи  медицинске сестре-васпитачи, стручни сарадник, директор</w:t>
            </w:r>
          </w:p>
        </w:tc>
        <w:tc>
          <w:tcPr>
            <w:tcW w:w="1654" w:type="dxa"/>
            <w:gridSpan w:val="2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Васпитно особље</w:t>
            </w:r>
          </w:p>
        </w:tc>
        <w:tc>
          <w:tcPr>
            <w:tcW w:w="1518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током године</w:t>
            </w:r>
          </w:p>
        </w:tc>
      </w:tr>
      <w:tr w:rsidR="00BC351E" w:rsidRPr="00BC351E" w:rsidTr="002C251E">
        <w:tc>
          <w:tcPr>
            <w:tcW w:w="2396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Активности које се односе на развијање партнерства са другим установама и развој праксе хоризонталног учења</w:t>
            </w:r>
          </w:p>
        </w:tc>
        <w:tc>
          <w:tcPr>
            <w:tcW w:w="2581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Васпитачи </w:t>
            </w:r>
            <w:r w:rsidRPr="00BC351E">
              <w:rPr>
                <w:rFonts w:ascii="Times New Roman" w:hAnsi="Times New Roman" w:cs="Times New Roman"/>
                <w:b/>
                <w:sz w:val="24"/>
                <w:szCs w:val="28"/>
                <w:lang w:val="sr-Cyrl-CS"/>
              </w:rPr>
              <w:t>медицинске сестре-васпитачи, стручни сарадник, директор</w:t>
            </w:r>
          </w:p>
        </w:tc>
        <w:tc>
          <w:tcPr>
            <w:tcW w:w="1654" w:type="dxa"/>
            <w:gridSpan w:val="2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васпитачи, стручни сарадник, директор</w:t>
            </w:r>
          </w:p>
        </w:tc>
        <w:tc>
          <w:tcPr>
            <w:tcW w:w="1518" w:type="dxa"/>
          </w:tcPr>
          <w:p w:rsidR="00BC351E" w:rsidRPr="00BC351E" w:rsidRDefault="00BC351E" w:rsidP="00BC35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C351E">
              <w:rPr>
                <w:rFonts w:ascii="Times New Roman" w:hAnsi="Times New Roman" w:cs="Times New Roman"/>
                <w:b/>
                <w:sz w:val="24"/>
                <w:szCs w:val="28"/>
              </w:rPr>
              <w:t>током године</w:t>
            </w:r>
          </w:p>
        </w:tc>
      </w:tr>
    </w:tbl>
    <w:p w:rsidR="00250B91" w:rsidRPr="00BC351E" w:rsidRDefault="00250B91" w:rsidP="00094D5E">
      <w:pPr>
        <w:rPr>
          <w:b/>
          <w:lang/>
        </w:rPr>
      </w:pPr>
    </w:p>
    <w:p w:rsidR="00F203CF" w:rsidRDefault="00F203CF" w:rsidP="00F203CF">
      <w:pPr>
        <w:ind w:firstLine="720"/>
        <w:jc w:val="left"/>
        <w:rPr>
          <w:b/>
        </w:rPr>
      </w:pPr>
      <w:r w:rsidRPr="00590D6C">
        <w:rPr>
          <w:b/>
        </w:rPr>
        <w:t>Напредовање у звању</w:t>
      </w:r>
    </w:p>
    <w:p w:rsidR="00F203CF" w:rsidRPr="00590D6C" w:rsidRDefault="00F203CF" w:rsidP="00F203CF">
      <w:pPr>
        <w:rPr>
          <w:b/>
        </w:rPr>
      </w:pPr>
    </w:p>
    <w:p w:rsidR="00F203CF" w:rsidRPr="00590D6C" w:rsidRDefault="00F203CF" w:rsidP="00F203CF">
      <w:pPr>
        <w:ind w:firstLine="720"/>
      </w:pPr>
      <w:r w:rsidRPr="00590D6C">
        <w:t xml:space="preserve">Уколико се васпитач и/или стручни сарадник одлуче да аплицирају за веће </w:t>
      </w:r>
      <w:r>
        <w:t xml:space="preserve">звање, </w:t>
      </w:r>
      <w:r w:rsidRPr="00590D6C">
        <w:t>биће им доступне консултациј</w:t>
      </w:r>
      <w:r>
        <w:t xml:space="preserve">е и конкретна помоћ директора </w:t>
      </w:r>
      <w:r w:rsidRPr="00590D6C">
        <w:t>и стручне</w:t>
      </w:r>
      <w:r>
        <w:t xml:space="preserve"> </w:t>
      </w:r>
      <w:r w:rsidRPr="00590D6C">
        <w:t>службе. Свака иницијатива ће се охрабривати.</w:t>
      </w:r>
    </w:p>
    <w:p w:rsidR="00094D5E" w:rsidRPr="00BC351E" w:rsidRDefault="00094D5E" w:rsidP="00E36E9F">
      <w:pPr>
        <w:rPr>
          <w:lang/>
        </w:rPr>
      </w:pPr>
    </w:p>
    <w:p w:rsidR="00094D5E" w:rsidRDefault="00250B91" w:rsidP="00E36E9F">
      <w:r>
        <w:tab/>
        <w:t>У Лучанима, 1</w:t>
      </w:r>
      <w:r w:rsidR="00BC351E">
        <w:rPr>
          <w:lang/>
        </w:rPr>
        <w:t>5</w:t>
      </w:r>
      <w:r>
        <w:t>.09.202</w:t>
      </w:r>
      <w:r w:rsidR="00BC351E">
        <w:rPr>
          <w:lang/>
        </w:rPr>
        <w:t>5</w:t>
      </w:r>
      <w:r w:rsidR="00094D5E">
        <w:t>. године</w:t>
      </w:r>
    </w:p>
    <w:p w:rsidR="00250B91" w:rsidRPr="00BC351E" w:rsidRDefault="00250B91" w:rsidP="00E36E9F">
      <w:pPr>
        <w:rPr>
          <w:lang/>
        </w:rPr>
      </w:pPr>
    </w:p>
    <w:p w:rsidR="00094D5E" w:rsidRDefault="00094D5E" w:rsidP="00E36E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Председник Управног одбора</w:t>
      </w:r>
    </w:p>
    <w:p w:rsidR="00094D5E" w:rsidRDefault="00094D5E" w:rsidP="00E36E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094D5E" w:rsidRPr="00094D5E" w:rsidRDefault="00094D5E" w:rsidP="00E36E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Предраг Плазинић</w:t>
      </w:r>
    </w:p>
    <w:sectPr w:rsidR="00094D5E" w:rsidRPr="00094D5E" w:rsidSect="003C78CE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C9E" w:rsidRDefault="00F05C9E" w:rsidP="00CF7EB3">
      <w:pPr>
        <w:spacing w:line="240" w:lineRule="auto"/>
      </w:pPr>
      <w:r>
        <w:separator/>
      </w:r>
    </w:p>
  </w:endnote>
  <w:endnote w:type="continuationSeparator" w:id="0">
    <w:p w:rsidR="00F05C9E" w:rsidRDefault="00F05C9E" w:rsidP="00CF7E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67377"/>
      <w:docPartObj>
        <w:docPartGallery w:val="Page Numbers (Bottom of Page)"/>
        <w:docPartUnique/>
      </w:docPartObj>
    </w:sdtPr>
    <w:sdtContent>
      <w:p w:rsidR="003C78CE" w:rsidRDefault="00030ADF">
        <w:pPr>
          <w:pStyle w:val="Footer"/>
          <w:jc w:val="right"/>
        </w:pPr>
        <w:fldSimple w:instr=" PAGE   \* MERGEFORMAT ">
          <w:r w:rsidR="00BC351E">
            <w:rPr>
              <w:noProof/>
            </w:rPr>
            <w:t>1</w:t>
          </w:r>
        </w:fldSimple>
      </w:p>
    </w:sdtContent>
  </w:sdt>
  <w:p w:rsidR="00CF7EB3" w:rsidRDefault="00CF7E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C9E" w:rsidRDefault="00F05C9E" w:rsidP="00CF7EB3">
      <w:pPr>
        <w:spacing w:line="240" w:lineRule="auto"/>
      </w:pPr>
      <w:r>
        <w:separator/>
      </w:r>
    </w:p>
  </w:footnote>
  <w:footnote w:type="continuationSeparator" w:id="0">
    <w:p w:rsidR="00F05C9E" w:rsidRDefault="00F05C9E" w:rsidP="00CF7E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317E2"/>
    <w:multiLevelType w:val="hybridMultilevel"/>
    <w:tmpl w:val="1DFC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E9F"/>
    <w:rsid w:val="00030ADF"/>
    <w:rsid w:val="00052C84"/>
    <w:rsid w:val="00054F89"/>
    <w:rsid w:val="00083D41"/>
    <w:rsid w:val="00094D5E"/>
    <w:rsid w:val="000D16BB"/>
    <w:rsid w:val="00120E84"/>
    <w:rsid w:val="00137A27"/>
    <w:rsid w:val="001723B0"/>
    <w:rsid w:val="001837A9"/>
    <w:rsid w:val="00184D8F"/>
    <w:rsid w:val="00186C9B"/>
    <w:rsid w:val="001F2A54"/>
    <w:rsid w:val="00250B91"/>
    <w:rsid w:val="00255397"/>
    <w:rsid w:val="00281132"/>
    <w:rsid w:val="00284936"/>
    <w:rsid w:val="002C1F45"/>
    <w:rsid w:val="002D3756"/>
    <w:rsid w:val="00320D46"/>
    <w:rsid w:val="00384EB4"/>
    <w:rsid w:val="00393113"/>
    <w:rsid w:val="003B20C9"/>
    <w:rsid w:val="003B2A09"/>
    <w:rsid w:val="003C78CE"/>
    <w:rsid w:val="003F410F"/>
    <w:rsid w:val="003F4647"/>
    <w:rsid w:val="004226A5"/>
    <w:rsid w:val="00422863"/>
    <w:rsid w:val="00451F11"/>
    <w:rsid w:val="004538B1"/>
    <w:rsid w:val="004A6550"/>
    <w:rsid w:val="004B08D0"/>
    <w:rsid w:val="004D29BA"/>
    <w:rsid w:val="00515161"/>
    <w:rsid w:val="00543CDD"/>
    <w:rsid w:val="00546E51"/>
    <w:rsid w:val="00593460"/>
    <w:rsid w:val="005E3B86"/>
    <w:rsid w:val="005E40F7"/>
    <w:rsid w:val="005F4694"/>
    <w:rsid w:val="00620CDC"/>
    <w:rsid w:val="0068434F"/>
    <w:rsid w:val="00690AE0"/>
    <w:rsid w:val="006A02B4"/>
    <w:rsid w:val="006C6A40"/>
    <w:rsid w:val="006D72DE"/>
    <w:rsid w:val="00756583"/>
    <w:rsid w:val="00790C26"/>
    <w:rsid w:val="007E3E51"/>
    <w:rsid w:val="00805B69"/>
    <w:rsid w:val="00815B94"/>
    <w:rsid w:val="008761B8"/>
    <w:rsid w:val="008F53B7"/>
    <w:rsid w:val="00943568"/>
    <w:rsid w:val="00944D4E"/>
    <w:rsid w:val="00984A90"/>
    <w:rsid w:val="009D61B0"/>
    <w:rsid w:val="00A75078"/>
    <w:rsid w:val="00A87E61"/>
    <w:rsid w:val="00AB076A"/>
    <w:rsid w:val="00AD2B57"/>
    <w:rsid w:val="00B2355B"/>
    <w:rsid w:val="00BC351E"/>
    <w:rsid w:val="00BC43C6"/>
    <w:rsid w:val="00C2123B"/>
    <w:rsid w:val="00C44CAF"/>
    <w:rsid w:val="00C7512C"/>
    <w:rsid w:val="00C955F3"/>
    <w:rsid w:val="00CA088C"/>
    <w:rsid w:val="00CA30F8"/>
    <w:rsid w:val="00CA42F2"/>
    <w:rsid w:val="00CB4088"/>
    <w:rsid w:val="00CF0AC8"/>
    <w:rsid w:val="00CF7EB3"/>
    <w:rsid w:val="00D053B3"/>
    <w:rsid w:val="00D8063A"/>
    <w:rsid w:val="00DC4C87"/>
    <w:rsid w:val="00E36E9F"/>
    <w:rsid w:val="00E43D13"/>
    <w:rsid w:val="00E95156"/>
    <w:rsid w:val="00EA20AE"/>
    <w:rsid w:val="00EB427B"/>
    <w:rsid w:val="00ED1DCD"/>
    <w:rsid w:val="00F05C9E"/>
    <w:rsid w:val="00F1031E"/>
    <w:rsid w:val="00F203CF"/>
    <w:rsid w:val="00F35AC1"/>
    <w:rsid w:val="00F40EC0"/>
    <w:rsid w:val="00F6047D"/>
    <w:rsid w:val="00FA755C"/>
    <w:rsid w:val="00FF3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E9F"/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5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E9F"/>
    <w:pPr>
      <w:spacing w:line="240" w:lineRule="auto"/>
      <w:jc w:val="left"/>
    </w:pPr>
    <w:rPr>
      <w:rFonts w:asciiTheme="minorHAnsi" w:hAnsiTheme="minorHAnsi" w:cstheme="minorBidi"/>
      <w:sz w:val="22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3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F7E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7EB3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CF7E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EB3"/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6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Ljubomir</cp:lastModifiedBy>
  <cp:revision>4</cp:revision>
  <cp:lastPrinted>2021-09-15T06:58:00Z</cp:lastPrinted>
  <dcterms:created xsi:type="dcterms:W3CDTF">2025-09-12T12:08:00Z</dcterms:created>
  <dcterms:modified xsi:type="dcterms:W3CDTF">2025-09-12T12:12:00Z</dcterms:modified>
</cp:coreProperties>
</file>